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6601" w:rsidRDefault="006D6CAC"/>
    <w:p w:rsidR="00CD7715" w:rsidRDefault="00CD7715"/>
    <w:p w:rsidR="007D55B8" w:rsidRDefault="007D55B8"/>
    <w:p w:rsidR="007D55B8" w:rsidRDefault="007D55B8"/>
    <w:p w:rsidR="007D55B8" w:rsidRDefault="007D55B8" w:rsidP="007D55B8">
      <w:pPr>
        <w:jc w:val="both"/>
        <w:rPr>
          <w:lang w:val="es-MX"/>
        </w:rPr>
      </w:pPr>
    </w:p>
    <w:p w:rsidR="002D081A" w:rsidRDefault="00995936" w:rsidP="00995936">
      <w:pPr>
        <w:jc w:val="center"/>
        <w:rPr>
          <w:lang w:val="es-MX"/>
        </w:rPr>
      </w:pPr>
      <w:r>
        <w:rPr>
          <w:lang w:val="es-MX"/>
        </w:rPr>
        <w:t>INFORME DE VIAJE</w:t>
      </w:r>
    </w:p>
    <w:p w:rsidR="00F53D77" w:rsidRDefault="00F53D77" w:rsidP="00995936">
      <w:pPr>
        <w:jc w:val="center"/>
        <w:rPr>
          <w:lang w:val="es-MX"/>
        </w:rPr>
      </w:pPr>
      <w:r>
        <w:rPr>
          <w:lang w:val="es-MX"/>
        </w:rPr>
        <w:t xml:space="preserve">RECIBO </w:t>
      </w:r>
      <w:r w:rsidR="00601951">
        <w:rPr>
          <w:lang w:val="es-MX"/>
        </w:rPr>
        <w:t>131</w:t>
      </w:r>
    </w:p>
    <w:p w:rsidR="00995936" w:rsidRDefault="002D081A" w:rsidP="00995936">
      <w:pPr>
        <w:jc w:val="center"/>
        <w:rPr>
          <w:lang w:val="es-MX"/>
        </w:rPr>
      </w:pPr>
      <w:r>
        <w:rPr>
          <w:lang w:val="es-MX"/>
        </w:rPr>
        <w:t xml:space="preserve">REALIZADO EL </w:t>
      </w:r>
      <w:r w:rsidR="00601951">
        <w:rPr>
          <w:lang w:val="es-MX"/>
        </w:rPr>
        <w:t>22 y 23</w:t>
      </w:r>
      <w:r>
        <w:rPr>
          <w:lang w:val="es-MX"/>
        </w:rPr>
        <w:t xml:space="preserve"> DE </w:t>
      </w:r>
      <w:r w:rsidR="00601951">
        <w:rPr>
          <w:lang w:val="es-MX"/>
        </w:rPr>
        <w:t>NOVIEMBRE</w:t>
      </w:r>
      <w:r>
        <w:rPr>
          <w:lang w:val="es-MX"/>
        </w:rPr>
        <w:t xml:space="preserve"> DEL 2018</w:t>
      </w:r>
    </w:p>
    <w:p w:rsidR="00995936" w:rsidRDefault="00995936" w:rsidP="00995936">
      <w:pPr>
        <w:jc w:val="center"/>
        <w:rPr>
          <w:lang w:val="es-MX"/>
        </w:rPr>
      </w:pPr>
      <w:r>
        <w:rPr>
          <w:lang w:val="es-MX"/>
        </w:rPr>
        <w:t xml:space="preserve"> CIUDAD DE MÉXICO</w:t>
      </w:r>
    </w:p>
    <w:p w:rsidR="00D72F32" w:rsidRDefault="00D72F32" w:rsidP="00995936">
      <w:pPr>
        <w:jc w:val="center"/>
        <w:rPr>
          <w:lang w:val="es-MX"/>
        </w:rPr>
      </w:pPr>
      <w:r>
        <w:rPr>
          <w:lang w:val="es-MX"/>
        </w:rPr>
        <w:t>POR LA DRA. ÉRIKA ADRIANA LOYO BERISTÁIN</w:t>
      </w:r>
    </w:p>
    <w:p w:rsidR="00A802B1" w:rsidRDefault="00A802B1" w:rsidP="00995936">
      <w:pPr>
        <w:jc w:val="center"/>
        <w:rPr>
          <w:lang w:val="es-MX"/>
        </w:rPr>
      </w:pPr>
    </w:p>
    <w:p w:rsidR="00A802B1" w:rsidRDefault="00A802B1" w:rsidP="00A802B1">
      <w:pPr>
        <w:rPr>
          <w:lang w:val="es-MX"/>
        </w:rPr>
      </w:pPr>
    </w:p>
    <w:p w:rsidR="00F22B4B" w:rsidRDefault="00BE4AAC" w:rsidP="00A802B1">
      <w:pPr>
        <w:jc w:val="both"/>
        <w:rPr>
          <w:rFonts w:ascii="Arial" w:hAnsi="Arial" w:cs="Arial"/>
          <w:sz w:val="22"/>
          <w:szCs w:val="22"/>
          <w:lang w:val="es-ES"/>
        </w:rPr>
      </w:pPr>
      <w:r>
        <w:rPr>
          <w:lang w:val="es-MX"/>
        </w:rPr>
        <w:t xml:space="preserve">Asistí </w:t>
      </w:r>
      <w:r w:rsidR="00E451BE">
        <w:rPr>
          <w:lang w:val="es-MX"/>
        </w:rPr>
        <w:t xml:space="preserve">a La </w:t>
      </w:r>
      <w:r w:rsidR="008B4464" w:rsidRPr="008B4464">
        <w:rPr>
          <w:rFonts w:ascii="Arial" w:hAnsi="Arial" w:cs="Arial"/>
          <w:sz w:val="22"/>
          <w:szCs w:val="22"/>
          <w:lang w:val="es-ES"/>
        </w:rPr>
        <w:t>XXXV</w:t>
      </w:r>
      <w:r w:rsidR="009E429A">
        <w:rPr>
          <w:rFonts w:ascii="Arial" w:hAnsi="Arial" w:cs="Arial"/>
          <w:sz w:val="22"/>
          <w:szCs w:val="22"/>
          <w:lang w:val="es-ES"/>
        </w:rPr>
        <w:t>I</w:t>
      </w:r>
      <w:r w:rsidR="008B4464" w:rsidRPr="008B4464">
        <w:rPr>
          <w:rFonts w:ascii="Arial" w:hAnsi="Arial" w:cs="Arial"/>
          <w:sz w:val="22"/>
          <w:szCs w:val="22"/>
          <w:lang w:val="es-ES"/>
        </w:rPr>
        <w:t xml:space="preserve"> Sesión Ordinaria del Sistema Nacional para Prevenir, Atender, Sancionar y Erradicar la Violencia contra las Mujeres</w:t>
      </w:r>
      <w:r w:rsidR="00695BFB">
        <w:rPr>
          <w:rFonts w:ascii="Arial" w:hAnsi="Arial" w:cs="Arial"/>
          <w:sz w:val="22"/>
          <w:szCs w:val="22"/>
          <w:lang w:val="es-ES"/>
        </w:rPr>
        <w:t>, en donde s</w:t>
      </w:r>
      <w:r w:rsidR="00F22B4B">
        <w:rPr>
          <w:rFonts w:ascii="Arial" w:hAnsi="Arial" w:cs="Arial"/>
          <w:sz w:val="22"/>
          <w:szCs w:val="22"/>
          <w:lang w:val="es-ES"/>
        </w:rPr>
        <w:t>e trataron los siguientes puntos.</w:t>
      </w:r>
    </w:p>
    <w:p w:rsidR="00F22B4B" w:rsidRDefault="00F22B4B" w:rsidP="00A802B1">
      <w:pPr>
        <w:jc w:val="both"/>
        <w:rPr>
          <w:rFonts w:ascii="Arial" w:hAnsi="Arial" w:cs="Arial"/>
          <w:sz w:val="22"/>
          <w:szCs w:val="22"/>
          <w:lang w:val="es-ES"/>
        </w:rPr>
      </w:pPr>
    </w:p>
    <w:p w:rsidR="009E429A" w:rsidRDefault="009E429A" w:rsidP="00F22B4B">
      <w:pPr>
        <w:pStyle w:val="Prrafodelista"/>
        <w:numPr>
          <w:ilvl w:val="0"/>
          <w:numId w:val="2"/>
        </w:numPr>
        <w:jc w:val="both"/>
        <w:rPr>
          <w:rFonts w:ascii="Arial" w:hAnsi="Arial" w:cs="Arial"/>
          <w:sz w:val="22"/>
          <w:szCs w:val="22"/>
          <w:lang w:val="es-ES"/>
        </w:rPr>
      </w:pPr>
      <w:r>
        <w:rPr>
          <w:rFonts w:ascii="Arial" w:hAnsi="Arial" w:cs="Arial"/>
          <w:sz w:val="22"/>
          <w:szCs w:val="22"/>
          <w:lang w:val="es-ES"/>
        </w:rPr>
        <w:t>E Sistema Nacional P.A.S.E. da cuenta de la recepción de los informes de las Alertas de Violencia de Género contra las Mujeres, en cumplimiento al artículo 27 del Reglamento de la Ley General de Acceso de las Mujeres a una Vida Libre de Violencia, publicado en el D.O.F. el 11 de marzo de 2008.</w:t>
      </w:r>
    </w:p>
    <w:p w:rsidR="009E429A" w:rsidRDefault="009E429A" w:rsidP="00F22B4B">
      <w:pPr>
        <w:pStyle w:val="Prrafodelista"/>
        <w:numPr>
          <w:ilvl w:val="0"/>
          <w:numId w:val="2"/>
        </w:numPr>
        <w:jc w:val="both"/>
        <w:rPr>
          <w:rFonts w:ascii="Arial" w:hAnsi="Arial" w:cs="Arial"/>
          <w:sz w:val="22"/>
          <w:szCs w:val="22"/>
          <w:lang w:val="es-ES"/>
        </w:rPr>
      </w:pPr>
      <w:r>
        <w:rPr>
          <w:rFonts w:ascii="Arial" w:hAnsi="Arial" w:cs="Arial"/>
          <w:sz w:val="22"/>
          <w:szCs w:val="22"/>
          <w:lang w:val="es-ES"/>
        </w:rPr>
        <w:t xml:space="preserve">El Sistema Nacional P.A.S.E. </w:t>
      </w:r>
      <w:r w:rsidR="00862388">
        <w:rPr>
          <w:rFonts w:ascii="Arial" w:hAnsi="Arial" w:cs="Arial"/>
          <w:sz w:val="22"/>
          <w:szCs w:val="22"/>
          <w:lang w:val="es-ES"/>
        </w:rPr>
        <w:t>da</w:t>
      </w:r>
      <w:bookmarkStart w:id="0" w:name="_GoBack"/>
      <w:bookmarkEnd w:id="0"/>
      <w:r>
        <w:rPr>
          <w:rFonts w:ascii="Arial" w:hAnsi="Arial" w:cs="Arial"/>
          <w:sz w:val="22"/>
          <w:szCs w:val="22"/>
          <w:lang w:val="es-ES"/>
        </w:rPr>
        <w:t xml:space="preserve"> cuenta de la información relativa al Grupo Técnico Estadístico y de la Revisión de la Calidad de la Información, en cumplimiento a los acuerdos generados durante la XXXIV Sesión Ordinaria del Sistema.</w:t>
      </w:r>
    </w:p>
    <w:p w:rsidR="009E429A" w:rsidRPr="00EA1A90" w:rsidRDefault="009E429A" w:rsidP="00EA1A90">
      <w:pPr>
        <w:pStyle w:val="Prrafodelista"/>
        <w:numPr>
          <w:ilvl w:val="0"/>
          <w:numId w:val="2"/>
        </w:numPr>
        <w:jc w:val="both"/>
        <w:rPr>
          <w:rFonts w:ascii="Arial" w:hAnsi="Arial" w:cs="Arial"/>
          <w:sz w:val="22"/>
          <w:szCs w:val="22"/>
          <w:lang w:val="es-ES"/>
        </w:rPr>
      </w:pPr>
      <w:r>
        <w:rPr>
          <w:rFonts w:ascii="Arial" w:hAnsi="Arial" w:cs="Arial"/>
          <w:sz w:val="22"/>
          <w:szCs w:val="22"/>
          <w:lang w:val="es-ES"/>
        </w:rPr>
        <w:t>Presentación de la Encuesta</w:t>
      </w:r>
      <w:r w:rsidR="00EA1A90">
        <w:rPr>
          <w:rFonts w:ascii="Arial" w:hAnsi="Arial" w:cs="Arial"/>
          <w:sz w:val="22"/>
          <w:szCs w:val="22"/>
          <w:lang w:val="es-ES"/>
        </w:rPr>
        <w:t xml:space="preserve"> Nacional sobre la Dinámica de las</w:t>
      </w:r>
      <w:r w:rsidRPr="00EA1A90">
        <w:rPr>
          <w:rFonts w:ascii="Arial" w:hAnsi="Arial" w:cs="Arial"/>
          <w:sz w:val="22"/>
          <w:szCs w:val="22"/>
          <w:lang w:val="es-ES"/>
        </w:rPr>
        <w:t xml:space="preserve"> Relaciones en los Hogares 2016.</w:t>
      </w:r>
    </w:p>
    <w:p w:rsidR="009E429A" w:rsidRDefault="009E429A" w:rsidP="009E429A">
      <w:pPr>
        <w:pStyle w:val="Prrafodelista"/>
        <w:numPr>
          <w:ilvl w:val="0"/>
          <w:numId w:val="2"/>
        </w:numPr>
        <w:jc w:val="both"/>
        <w:rPr>
          <w:rFonts w:ascii="Arial" w:hAnsi="Arial" w:cs="Arial"/>
          <w:sz w:val="22"/>
          <w:szCs w:val="22"/>
          <w:lang w:val="es-ES"/>
        </w:rPr>
      </w:pPr>
      <w:r>
        <w:rPr>
          <w:rFonts w:ascii="Arial" w:hAnsi="Arial" w:cs="Arial"/>
          <w:sz w:val="22"/>
          <w:szCs w:val="22"/>
          <w:lang w:val="es-ES"/>
        </w:rPr>
        <w:t>Presentación de la Red de Centros de Justicia para las Mujeres.</w:t>
      </w:r>
    </w:p>
    <w:p w:rsidR="009E429A" w:rsidRDefault="009E429A" w:rsidP="009E429A">
      <w:pPr>
        <w:pStyle w:val="Prrafodelista"/>
        <w:numPr>
          <w:ilvl w:val="0"/>
          <w:numId w:val="2"/>
        </w:numPr>
        <w:jc w:val="both"/>
        <w:rPr>
          <w:rFonts w:ascii="Arial" w:hAnsi="Arial" w:cs="Arial"/>
          <w:sz w:val="22"/>
          <w:szCs w:val="22"/>
          <w:lang w:val="es-ES"/>
        </w:rPr>
      </w:pPr>
      <w:r>
        <w:rPr>
          <w:rFonts w:ascii="Arial" w:hAnsi="Arial" w:cs="Arial"/>
          <w:sz w:val="22"/>
          <w:szCs w:val="22"/>
          <w:lang w:val="es-ES"/>
        </w:rPr>
        <w:t>Entrega de los Certificados del Sistema de Integridad Institucional de los Centros de Justicia para las Mujeres.</w:t>
      </w:r>
    </w:p>
    <w:p w:rsidR="009E429A" w:rsidRDefault="009E429A" w:rsidP="009E429A">
      <w:pPr>
        <w:pStyle w:val="Prrafodelista"/>
        <w:numPr>
          <w:ilvl w:val="0"/>
          <w:numId w:val="2"/>
        </w:numPr>
        <w:jc w:val="both"/>
        <w:rPr>
          <w:rFonts w:ascii="Arial" w:hAnsi="Arial" w:cs="Arial"/>
          <w:sz w:val="22"/>
          <w:szCs w:val="22"/>
          <w:lang w:val="es-ES"/>
        </w:rPr>
      </w:pPr>
      <w:r>
        <w:rPr>
          <w:rFonts w:ascii="Arial" w:hAnsi="Arial" w:cs="Arial"/>
          <w:sz w:val="22"/>
          <w:szCs w:val="22"/>
          <w:lang w:val="es-ES"/>
        </w:rPr>
        <w:t>Presentación de la Guía Metodológica para realizar el Diagnóstico en la Investigación y la Prevención de la Violencia de Género en los Municipios.</w:t>
      </w:r>
    </w:p>
    <w:p w:rsidR="009E429A" w:rsidRDefault="009E429A" w:rsidP="009E429A">
      <w:pPr>
        <w:pStyle w:val="Prrafodelista"/>
        <w:numPr>
          <w:ilvl w:val="0"/>
          <w:numId w:val="2"/>
        </w:numPr>
        <w:jc w:val="both"/>
        <w:rPr>
          <w:rFonts w:ascii="Arial" w:hAnsi="Arial" w:cs="Arial"/>
          <w:sz w:val="22"/>
          <w:szCs w:val="22"/>
          <w:lang w:val="es-ES"/>
        </w:rPr>
      </w:pPr>
      <w:r>
        <w:rPr>
          <w:rFonts w:ascii="Arial" w:hAnsi="Arial" w:cs="Arial"/>
          <w:sz w:val="22"/>
          <w:szCs w:val="22"/>
          <w:lang w:val="es-ES"/>
        </w:rPr>
        <w:t>Presentación de resultados del Protocolo Al</w:t>
      </w:r>
      <w:r w:rsidR="00EA1A90">
        <w:rPr>
          <w:rFonts w:ascii="Arial" w:hAnsi="Arial" w:cs="Arial"/>
          <w:sz w:val="22"/>
          <w:szCs w:val="22"/>
          <w:lang w:val="es-ES"/>
        </w:rPr>
        <w:t>b</w:t>
      </w:r>
      <w:r>
        <w:rPr>
          <w:rFonts w:ascii="Arial" w:hAnsi="Arial" w:cs="Arial"/>
          <w:sz w:val="22"/>
          <w:szCs w:val="22"/>
          <w:lang w:val="es-ES"/>
        </w:rPr>
        <w:t>a.</w:t>
      </w:r>
    </w:p>
    <w:p w:rsidR="00EA1A90" w:rsidRDefault="009E429A" w:rsidP="009E429A">
      <w:pPr>
        <w:pStyle w:val="Prrafodelista"/>
        <w:numPr>
          <w:ilvl w:val="0"/>
          <w:numId w:val="2"/>
        </w:numPr>
        <w:jc w:val="both"/>
        <w:rPr>
          <w:rFonts w:ascii="Arial" w:hAnsi="Arial" w:cs="Arial"/>
          <w:sz w:val="22"/>
          <w:szCs w:val="22"/>
          <w:lang w:val="es-ES"/>
        </w:rPr>
      </w:pPr>
      <w:r>
        <w:rPr>
          <w:rFonts w:ascii="Arial" w:hAnsi="Arial" w:cs="Arial"/>
          <w:sz w:val="22"/>
          <w:szCs w:val="22"/>
          <w:lang w:val="es-ES"/>
        </w:rPr>
        <w:t>Presentación del Estudio Desafíos y Oportunidades para Prevenir y Erradicar la Violencia contra las Mujeres</w:t>
      </w:r>
      <w:r w:rsidR="00EA1A90">
        <w:rPr>
          <w:rFonts w:ascii="Arial" w:hAnsi="Arial" w:cs="Arial"/>
          <w:sz w:val="22"/>
          <w:szCs w:val="22"/>
          <w:lang w:val="es-ES"/>
        </w:rPr>
        <w:t>.</w:t>
      </w:r>
    </w:p>
    <w:p w:rsidR="009E429A" w:rsidRDefault="00EA1A90" w:rsidP="009E429A">
      <w:pPr>
        <w:pStyle w:val="Prrafodelista"/>
        <w:numPr>
          <w:ilvl w:val="0"/>
          <w:numId w:val="2"/>
        </w:numPr>
        <w:jc w:val="both"/>
        <w:rPr>
          <w:rFonts w:ascii="Arial" w:hAnsi="Arial" w:cs="Arial"/>
          <w:sz w:val="22"/>
          <w:szCs w:val="22"/>
          <w:lang w:val="es-ES"/>
        </w:rPr>
      </w:pPr>
      <w:r>
        <w:rPr>
          <w:rFonts w:ascii="Arial" w:hAnsi="Arial" w:cs="Arial"/>
          <w:sz w:val="22"/>
          <w:szCs w:val="22"/>
          <w:lang w:val="es-ES"/>
        </w:rPr>
        <w:t>Presentación del video Principales logros del presente sexenio, en el marco del Programa Integral de Prevención, Atención, Sanción y Erradicación de la Violencia contra las Mujeres.</w:t>
      </w:r>
    </w:p>
    <w:p w:rsidR="00EA1A90" w:rsidRPr="00EA1A90" w:rsidRDefault="00EA1A90" w:rsidP="00EA1A90">
      <w:pPr>
        <w:ind w:left="360"/>
        <w:jc w:val="both"/>
        <w:rPr>
          <w:rFonts w:ascii="Arial" w:hAnsi="Arial" w:cs="Arial"/>
          <w:sz w:val="22"/>
          <w:szCs w:val="22"/>
          <w:lang w:val="es-ES"/>
        </w:rPr>
      </w:pPr>
    </w:p>
    <w:p w:rsidR="009E429A" w:rsidRPr="00EA1A90" w:rsidRDefault="009E429A" w:rsidP="00EA1A90">
      <w:pPr>
        <w:jc w:val="both"/>
        <w:rPr>
          <w:rFonts w:ascii="Arial" w:hAnsi="Arial" w:cs="Arial"/>
          <w:sz w:val="22"/>
          <w:szCs w:val="22"/>
          <w:lang w:val="es-ES"/>
        </w:rPr>
      </w:pPr>
    </w:p>
    <w:p w:rsidR="00D72F32" w:rsidRDefault="00D72F32" w:rsidP="00A802B1">
      <w:pPr>
        <w:jc w:val="both"/>
        <w:rPr>
          <w:rFonts w:ascii="Arial" w:hAnsi="Arial" w:cs="Arial"/>
          <w:sz w:val="22"/>
          <w:szCs w:val="22"/>
          <w:lang w:val="es-ES"/>
        </w:rPr>
      </w:pPr>
    </w:p>
    <w:p w:rsidR="00D72F32" w:rsidRDefault="00D72F32" w:rsidP="00A802B1">
      <w:pPr>
        <w:jc w:val="both"/>
        <w:rPr>
          <w:rFonts w:ascii="Arial" w:hAnsi="Arial" w:cs="Arial"/>
          <w:sz w:val="22"/>
          <w:szCs w:val="22"/>
          <w:lang w:val="es-ES"/>
        </w:rPr>
      </w:pPr>
    </w:p>
    <w:p w:rsidR="00D72F32" w:rsidRDefault="00D72F32" w:rsidP="00A802B1">
      <w:pPr>
        <w:jc w:val="both"/>
        <w:rPr>
          <w:lang w:val="es-MX"/>
        </w:rPr>
      </w:pPr>
    </w:p>
    <w:sectPr w:rsidR="00D72F32" w:rsidSect="00025965">
      <w:headerReference w:type="default" r:id="rId9"/>
      <w:foot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6CAC" w:rsidRDefault="006D6CAC" w:rsidP="008E742B">
      <w:r>
        <w:separator/>
      </w:r>
    </w:p>
  </w:endnote>
  <w:endnote w:type="continuationSeparator" w:id="0">
    <w:p w:rsidR="006D6CAC" w:rsidRDefault="006D6CAC" w:rsidP="008E74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742B" w:rsidRDefault="008E742B">
    <w:pPr>
      <w:pStyle w:val="Piedepgina"/>
    </w:pPr>
    <w:r>
      <w:rPr>
        <w:noProof/>
        <w:lang w:val="es-ES" w:eastAsia="es-ES"/>
      </w:rPr>
      <w:drawing>
        <wp:anchor distT="0" distB="0" distL="114300" distR="114300" simplePos="0" relativeHeight="251659264" behindDoc="0" locked="0" layoutInCell="1" allowOverlap="1" wp14:anchorId="4075B321" wp14:editId="7E65CF87">
          <wp:simplePos x="0" y="0"/>
          <wp:positionH relativeFrom="column">
            <wp:posOffset>-1088390</wp:posOffset>
          </wp:positionH>
          <wp:positionV relativeFrom="paragraph">
            <wp:posOffset>-287858</wp:posOffset>
          </wp:positionV>
          <wp:extent cx="7802391" cy="777767"/>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pdown-02.png"/>
                  <pic:cNvPicPr/>
                </pic:nvPicPr>
                <pic:blipFill>
                  <a:blip r:embed="rId1">
                    <a:extLst>
                      <a:ext uri="{28A0092B-C50C-407E-A947-70E740481C1C}">
                        <a14:useLocalDpi xmlns:a14="http://schemas.microsoft.com/office/drawing/2010/main" val="0"/>
                      </a:ext>
                    </a:extLst>
                  </a:blip>
                  <a:stretch>
                    <a:fillRect/>
                  </a:stretch>
                </pic:blipFill>
                <pic:spPr>
                  <a:xfrm>
                    <a:off x="0" y="0"/>
                    <a:ext cx="7802391" cy="777767"/>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6CAC" w:rsidRDefault="006D6CAC" w:rsidP="008E742B">
      <w:r>
        <w:separator/>
      </w:r>
    </w:p>
  </w:footnote>
  <w:footnote w:type="continuationSeparator" w:id="0">
    <w:p w:rsidR="006D6CAC" w:rsidRDefault="006D6CAC" w:rsidP="008E74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742B" w:rsidRDefault="00F04909">
    <w:pPr>
      <w:pStyle w:val="Encabezado"/>
    </w:pPr>
    <w:r>
      <w:rPr>
        <w:noProof/>
        <w:lang w:val="es-ES" w:eastAsia="es-ES"/>
      </w:rPr>
      <w:drawing>
        <wp:anchor distT="0" distB="0" distL="114300" distR="114300" simplePos="0" relativeHeight="251660288" behindDoc="0" locked="0" layoutInCell="1" allowOverlap="1" wp14:anchorId="416C3C11" wp14:editId="704920A1">
          <wp:simplePos x="0" y="0"/>
          <wp:positionH relativeFrom="column">
            <wp:posOffset>-1093470</wp:posOffset>
          </wp:positionH>
          <wp:positionV relativeFrom="paragraph">
            <wp:posOffset>-184687</wp:posOffset>
          </wp:positionV>
          <wp:extent cx="7751299" cy="987550"/>
          <wp:effectExtent l="0" t="0" r="0" b="317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oja membretada_Mesa de trabajo 1_Mesa de trabajo 1.png"/>
                  <pic:cNvPicPr/>
                </pic:nvPicPr>
                <pic:blipFill>
                  <a:blip r:embed="rId1">
                    <a:extLst>
                      <a:ext uri="{28A0092B-C50C-407E-A947-70E740481C1C}">
                        <a14:useLocalDpi xmlns:a14="http://schemas.microsoft.com/office/drawing/2010/main" val="0"/>
                      </a:ext>
                    </a:extLst>
                  </a:blip>
                  <a:stretch>
                    <a:fillRect/>
                  </a:stretch>
                </pic:blipFill>
                <pic:spPr>
                  <a:xfrm>
                    <a:off x="0" y="0"/>
                    <a:ext cx="7751299" cy="98755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FB783F"/>
    <w:multiLevelType w:val="hybridMultilevel"/>
    <w:tmpl w:val="1DC6AAF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2A622570"/>
    <w:multiLevelType w:val="hybridMultilevel"/>
    <w:tmpl w:val="FCAE391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742B"/>
    <w:rsid w:val="00025965"/>
    <w:rsid w:val="00053B14"/>
    <w:rsid w:val="000B4533"/>
    <w:rsid w:val="00165EDC"/>
    <w:rsid w:val="00194B95"/>
    <w:rsid w:val="001F4982"/>
    <w:rsid w:val="0022286E"/>
    <w:rsid w:val="00256FE1"/>
    <w:rsid w:val="00277066"/>
    <w:rsid w:val="002D081A"/>
    <w:rsid w:val="00342770"/>
    <w:rsid w:val="00376759"/>
    <w:rsid w:val="003A2B6F"/>
    <w:rsid w:val="00483E30"/>
    <w:rsid w:val="004E009F"/>
    <w:rsid w:val="005113C7"/>
    <w:rsid w:val="0052685C"/>
    <w:rsid w:val="00561A05"/>
    <w:rsid w:val="00601951"/>
    <w:rsid w:val="0063290C"/>
    <w:rsid w:val="00640E7E"/>
    <w:rsid w:val="00695BFB"/>
    <w:rsid w:val="006C3BBD"/>
    <w:rsid w:val="006D4B93"/>
    <w:rsid w:val="006D6CAC"/>
    <w:rsid w:val="00734F85"/>
    <w:rsid w:val="007B6225"/>
    <w:rsid w:val="007D55B8"/>
    <w:rsid w:val="008240AC"/>
    <w:rsid w:val="00855A1B"/>
    <w:rsid w:val="00860E4D"/>
    <w:rsid w:val="00862388"/>
    <w:rsid w:val="00866235"/>
    <w:rsid w:val="008B4464"/>
    <w:rsid w:val="008D06CD"/>
    <w:rsid w:val="008D7FC9"/>
    <w:rsid w:val="008E488F"/>
    <w:rsid w:val="008E742B"/>
    <w:rsid w:val="008F13B1"/>
    <w:rsid w:val="009115BD"/>
    <w:rsid w:val="00995936"/>
    <w:rsid w:val="009A0149"/>
    <w:rsid w:val="009A030A"/>
    <w:rsid w:val="009E429A"/>
    <w:rsid w:val="00A004A8"/>
    <w:rsid w:val="00A0768A"/>
    <w:rsid w:val="00A802B1"/>
    <w:rsid w:val="00AD2579"/>
    <w:rsid w:val="00B312C2"/>
    <w:rsid w:val="00B454EF"/>
    <w:rsid w:val="00B50869"/>
    <w:rsid w:val="00B92E60"/>
    <w:rsid w:val="00BE175E"/>
    <w:rsid w:val="00BE4AAC"/>
    <w:rsid w:val="00C31AF2"/>
    <w:rsid w:val="00C51778"/>
    <w:rsid w:val="00C51E39"/>
    <w:rsid w:val="00CB4BB0"/>
    <w:rsid w:val="00CD7715"/>
    <w:rsid w:val="00CF17C6"/>
    <w:rsid w:val="00CF3790"/>
    <w:rsid w:val="00D72F32"/>
    <w:rsid w:val="00D73C7E"/>
    <w:rsid w:val="00E451BE"/>
    <w:rsid w:val="00EA1A90"/>
    <w:rsid w:val="00EB4EBD"/>
    <w:rsid w:val="00EF2EA1"/>
    <w:rsid w:val="00EF4EDA"/>
    <w:rsid w:val="00F04909"/>
    <w:rsid w:val="00F22B4B"/>
    <w:rsid w:val="00F53D77"/>
    <w:rsid w:val="00F66DF5"/>
    <w:rsid w:val="00F77D67"/>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E742B"/>
    <w:pPr>
      <w:tabs>
        <w:tab w:val="center" w:pos="4419"/>
        <w:tab w:val="right" w:pos="8838"/>
      </w:tabs>
    </w:pPr>
  </w:style>
  <w:style w:type="character" w:customStyle="1" w:styleId="EncabezadoCar">
    <w:name w:val="Encabezado Car"/>
    <w:basedOn w:val="Fuentedeprrafopredeter"/>
    <w:link w:val="Encabezado"/>
    <w:uiPriority w:val="99"/>
    <w:rsid w:val="008E742B"/>
  </w:style>
  <w:style w:type="paragraph" w:styleId="Piedepgina">
    <w:name w:val="footer"/>
    <w:basedOn w:val="Normal"/>
    <w:link w:val="PiedepginaCar"/>
    <w:uiPriority w:val="99"/>
    <w:unhideWhenUsed/>
    <w:rsid w:val="008E742B"/>
    <w:pPr>
      <w:tabs>
        <w:tab w:val="center" w:pos="4419"/>
        <w:tab w:val="right" w:pos="8838"/>
      </w:tabs>
    </w:pPr>
  </w:style>
  <w:style w:type="character" w:customStyle="1" w:styleId="PiedepginaCar">
    <w:name w:val="Pie de página Car"/>
    <w:basedOn w:val="Fuentedeprrafopredeter"/>
    <w:link w:val="Piedepgina"/>
    <w:uiPriority w:val="99"/>
    <w:rsid w:val="008E742B"/>
  </w:style>
  <w:style w:type="paragraph" w:customStyle="1" w:styleId="xmsonormal">
    <w:name w:val="x_msonormal"/>
    <w:basedOn w:val="Normal"/>
    <w:rsid w:val="008D7FC9"/>
    <w:pPr>
      <w:spacing w:before="100" w:beforeAutospacing="1" w:after="100" w:afterAutospacing="1"/>
    </w:pPr>
    <w:rPr>
      <w:rFonts w:ascii="Times New Roman" w:eastAsia="Times New Roman" w:hAnsi="Times New Roman" w:cs="Times New Roman"/>
      <w:lang w:val="es-MX" w:eastAsia="es-MX"/>
    </w:rPr>
  </w:style>
  <w:style w:type="paragraph" w:styleId="Prrafodelista">
    <w:name w:val="List Paragraph"/>
    <w:basedOn w:val="Normal"/>
    <w:uiPriority w:val="34"/>
    <w:qFormat/>
    <w:rsid w:val="008D06C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E742B"/>
    <w:pPr>
      <w:tabs>
        <w:tab w:val="center" w:pos="4419"/>
        <w:tab w:val="right" w:pos="8838"/>
      </w:tabs>
    </w:pPr>
  </w:style>
  <w:style w:type="character" w:customStyle="1" w:styleId="EncabezadoCar">
    <w:name w:val="Encabezado Car"/>
    <w:basedOn w:val="Fuentedeprrafopredeter"/>
    <w:link w:val="Encabezado"/>
    <w:uiPriority w:val="99"/>
    <w:rsid w:val="008E742B"/>
  </w:style>
  <w:style w:type="paragraph" w:styleId="Piedepgina">
    <w:name w:val="footer"/>
    <w:basedOn w:val="Normal"/>
    <w:link w:val="PiedepginaCar"/>
    <w:uiPriority w:val="99"/>
    <w:unhideWhenUsed/>
    <w:rsid w:val="008E742B"/>
    <w:pPr>
      <w:tabs>
        <w:tab w:val="center" w:pos="4419"/>
        <w:tab w:val="right" w:pos="8838"/>
      </w:tabs>
    </w:pPr>
  </w:style>
  <w:style w:type="character" w:customStyle="1" w:styleId="PiedepginaCar">
    <w:name w:val="Pie de página Car"/>
    <w:basedOn w:val="Fuentedeprrafopredeter"/>
    <w:link w:val="Piedepgina"/>
    <w:uiPriority w:val="99"/>
    <w:rsid w:val="008E742B"/>
  </w:style>
  <w:style w:type="paragraph" w:customStyle="1" w:styleId="xmsonormal">
    <w:name w:val="x_msonormal"/>
    <w:basedOn w:val="Normal"/>
    <w:rsid w:val="008D7FC9"/>
    <w:pPr>
      <w:spacing w:before="100" w:beforeAutospacing="1" w:after="100" w:afterAutospacing="1"/>
    </w:pPr>
    <w:rPr>
      <w:rFonts w:ascii="Times New Roman" w:eastAsia="Times New Roman" w:hAnsi="Times New Roman" w:cs="Times New Roman"/>
      <w:lang w:val="es-MX" w:eastAsia="es-MX"/>
    </w:rPr>
  </w:style>
  <w:style w:type="paragraph" w:styleId="Prrafodelista">
    <w:name w:val="List Paragraph"/>
    <w:basedOn w:val="Normal"/>
    <w:uiPriority w:val="34"/>
    <w:qFormat/>
    <w:rsid w:val="008D06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4321175">
      <w:bodyDiv w:val="1"/>
      <w:marLeft w:val="0"/>
      <w:marRight w:val="0"/>
      <w:marTop w:val="0"/>
      <w:marBottom w:val="0"/>
      <w:divBdr>
        <w:top w:val="none" w:sz="0" w:space="0" w:color="auto"/>
        <w:left w:val="none" w:sz="0" w:space="0" w:color="auto"/>
        <w:bottom w:val="none" w:sz="0" w:space="0" w:color="auto"/>
        <w:right w:val="none" w:sz="0" w:space="0" w:color="auto"/>
      </w:divBdr>
      <w:divsChild>
        <w:div w:id="904266379">
          <w:marLeft w:val="0"/>
          <w:marRight w:val="0"/>
          <w:marTop w:val="0"/>
          <w:marBottom w:val="0"/>
          <w:divBdr>
            <w:top w:val="none" w:sz="0" w:space="0" w:color="auto"/>
            <w:left w:val="none" w:sz="0" w:space="0" w:color="auto"/>
            <w:bottom w:val="none" w:sz="0" w:space="0" w:color="auto"/>
            <w:right w:val="none" w:sz="0" w:space="0" w:color="auto"/>
          </w:divBdr>
        </w:div>
        <w:div w:id="1940060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F4B2AB-0A53-4F19-8DB6-873234CE9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247</Words>
  <Characters>1359</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Mujer Jalisco</dc:creator>
  <cp:lastModifiedBy>lsolorio</cp:lastModifiedBy>
  <cp:revision>8</cp:revision>
  <cp:lastPrinted>2018-03-05T18:18:00Z</cp:lastPrinted>
  <dcterms:created xsi:type="dcterms:W3CDTF">2018-11-26T16:43:00Z</dcterms:created>
  <dcterms:modified xsi:type="dcterms:W3CDTF">2018-11-26T17:07:00Z</dcterms:modified>
</cp:coreProperties>
</file>